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87"/>
        <w:gridCol w:w="8084"/>
      </w:tblGrid>
      <w:tr w:rsidR="00EE0FE8" w:rsidTr="00D75A5F">
        <w:tc>
          <w:tcPr>
            <w:tcW w:w="1487" w:type="dxa"/>
          </w:tcPr>
          <w:p w:rsidR="00EE0FE8" w:rsidRPr="00D75A5F" w:rsidRDefault="00EE0FE8" w:rsidP="00D75A5F">
            <w:pPr>
              <w:jc w:val="center"/>
              <w:rPr>
                <w:b/>
              </w:rPr>
            </w:pPr>
            <w:proofErr w:type="spellStart"/>
            <w:r w:rsidRPr="00D75A5F">
              <w:rPr>
                <w:b/>
              </w:rPr>
              <w:t>Переоцінка</w:t>
            </w:r>
            <w:proofErr w:type="spellEnd"/>
          </w:p>
        </w:tc>
        <w:tc>
          <w:tcPr>
            <w:tcW w:w="8084" w:type="dxa"/>
          </w:tcPr>
          <w:p w:rsidR="00EE0FE8" w:rsidRPr="00D75A5F" w:rsidRDefault="00EE0FE8" w:rsidP="00D75A5F">
            <w:pPr>
              <w:jc w:val="center"/>
              <w:rPr>
                <w:b/>
              </w:rPr>
            </w:pPr>
            <w:proofErr w:type="gramStart"/>
            <w:r w:rsidRPr="00D75A5F">
              <w:rPr>
                <w:b/>
              </w:rPr>
              <w:t xml:space="preserve">Причини </w:t>
            </w:r>
            <w:proofErr w:type="spellStart"/>
            <w:r w:rsidRPr="00D75A5F">
              <w:rPr>
                <w:b/>
              </w:rPr>
              <w:t>проведення</w:t>
            </w:r>
            <w:proofErr w:type="spellEnd"/>
            <w:r w:rsidRPr="00D75A5F">
              <w:rPr>
                <w:b/>
              </w:rPr>
              <w:t xml:space="preserve"> </w:t>
            </w:r>
            <w:proofErr w:type="spellStart"/>
            <w:r w:rsidRPr="00D75A5F">
              <w:rPr>
                <w:b/>
              </w:rPr>
              <w:t>переоцінки</w:t>
            </w:r>
            <w:proofErr w:type="spellEnd"/>
            <w:r w:rsidRPr="00D75A5F">
              <w:rPr>
                <w:b/>
              </w:rPr>
              <w:t xml:space="preserve"> </w:t>
            </w:r>
            <w:proofErr w:type="spellStart"/>
            <w:r w:rsidRPr="00D75A5F">
              <w:rPr>
                <w:b/>
              </w:rPr>
              <w:t>протягом</w:t>
            </w:r>
            <w:proofErr w:type="spellEnd"/>
            <w:r w:rsidRPr="00D75A5F">
              <w:rPr>
                <w:b/>
              </w:rPr>
              <w:t xml:space="preserve"> </w:t>
            </w:r>
            <w:proofErr w:type="spellStart"/>
            <w:r w:rsidRPr="00D75A5F">
              <w:rPr>
                <w:b/>
              </w:rPr>
              <w:t>звітного</w:t>
            </w:r>
            <w:proofErr w:type="spellEnd"/>
            <w:r w:rsidRPr="00D75A5F">
              <w:rPr>
                <w:b/>
              </w:rPr>
              <w:t xml:space="preserve"> </w:t>
            </w:r>
            <w:proofErr w:type="spellStart"/>
            <w:r w:rsidRPr="00D75A5F">
              <w:rPr>
                <w:b/>
              </w:rPr>
              <w:t>пер</w:t>
            </w:r>
            <w:proofErr w:type="gramEnd"/>
            <w:r w:rsidRPr="00D75A5F">
              <w:rPr>
                <w:b/>
              </w:rPr>
              <w:t>іоду</w:t>
            </w:r>
            <w:proofErr w:type="spellEnd"/>
          </w:p>
        </w:tc>
      </w:tr>
      <w:tr w:rsidR="00EE0FE8" w:rsidTr="00D75A5F">
        <w:tc>
          <w:tcPr>
            <w:tcW w:w="1487" w:type="dxa"/>
          </w:tcPr>
          <w:p w:rsidR="00EE0FE8" w:rsidRDefault="00EE0FE8">
            <w:proofErr w:type="spellStart"/>
            <w:r w:rsidRPr="00D75A5F">
              <w:rPr>
                <w:b/>
              </w:rPr>
              <w:t>Уцінка</w:t>
            </w:r>
            <w:proofErr w:type="spellEnd"/>
            <w:r w:rsidRPr="00D75A5F">
              <w:rPr>
                <w:b/>
              </w:rPr>
              <w:t xml:space="preserve"> (</w:t>
            </w:r>
            <w:proofErr w:type="spellStart"/>
            <w:r w:rsidRPr="00D75A5F">
              <w:rPr>
                <w:b/>
              </w:rPr>
              <w:t>згідно</w:t>
            </w:r>
            <w:proofErr w:type="spellEnd"/>
            <w:r w:rsidRPr="00D75A5F">
              <w:rPr>
                <w:b/>
              </w:rPr>
              <w:t xml:space="preserve"> </w:t>
            </w:r>
            <w:proofErr w:type="spellStart"/>
            <w:r w:rsidRPr="00D75A5F">
              <w:rPr>
                <w:b/>
              </w:rPr>
              <w:t>з</w:t>
            </w:r>
            <w:proofErr w:type="spellEnd"/>
            <w:r w:rsidRPr="00D75A5F">
              <w:rPr>
                <w:b/>
              </w:rPr>
              <w:t xml:space="preserve"> </w:t>
            </w:r>
            <w:proofErr w:type="spellStart"/>
            <w:r w:rsidRPr="00D75A5F">
              <w:rPr>
                <w:b/>
              </w:rPr>
              <w:t>Положенням</w:t>
            </w:r>
            <w:proofErr w:type="spellEnd"/>
            <w:r w:rsidRPr="00D75A5F">
              <w:rPr>
                <w:b/>
              </w:rPr>
              <w:t xml:space="preserve"> №120</w:t>
            </w:r>
            <w:r w:rsidRPr="00EE0FE8">
              <w:t>)</w:t>
            </w:r>
          </w:p>
        </w:tc>
        <w:tc>
          <w:tcPr>
            <w:tcW w:w="8084" w:type="dxa"/>
          </w:tcPr>
          <w:p w:rsidR="00EE0FE8" w:rsidRDefault="00EE0FE8" w:rsidP="00EE0FE8">
            <w:proofErr w:type="spellStart"/>
            <w:r>
              <w:t>Часткова</w:t>
            </w:r>
            <w:proofErr w:type="spellEnd"/>
            <w:r>
              <w:t xml:space="preserve"> </w:t>
            </w:r>
            <w:proofErr w:type="spellStart"/>
            <w:r>
              <w:t>втрата</w:t>
            </w:r>
            <w:proofErr w:type="spellEnd"/>
            <w:r>
              <w:t xml:space="preserve"> </w:t>
            </w:r>
            <w:proofErr w:type="spellStart"/>
            <w:r>
              <w:t>первинних</w:t>
            </w:r>
            <w:proofErr w:type="spellEnd"/>
            <w:r>
              <w:t xml:space="preserve"> </w:t>
            </w:r>
            <w:proofErr w:type="spellStart"/>
            <w:r>
              <w:t>якостей</w:t>
            </w:r>
            <w:proofErr w:type="spellEnd"/>
            <w:r>
              <w:t xml:space="preserve"> товару; 1 </w:t>
            </w:r>
          </w:p>
          <w:p w:rsidR="00EE0FE8" w:rsidRDefault="00EE0FE8" w:rsidP="00EE0FE8">
            <w:r>
              <w:t xml:space="preserve">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попиту</w:t>
            </w:r>
            <w:proofErr w:type="spellEnd"/>
            <w:r>
              <w:t xml:space="preserve"> на </w:t>
            </w:r>
            <w:proofErr w:type="spellStart"/>
            <w:r>
              <w:t>товари</w:t>
            </w:r>
            <w:proofErr w:type="spellEnd"/>
            <w:r>
              <w:t xml:space="preserve"> </w:t>
            </w:r>
            <w:proofErr w:type="spellStart"/>
            <w:r>
              <w:t>більш</w:t>
            </w:r>
            <w:proofErr w:type="spellEnd"/>
            <w:r>
              <w:t xml:space="preserve">, </w:t>
            </w:r>
            <w:proofErr w:type="spellStart"/>
            <w:r>
              <w:t>ніж</w:t>
            </w:r>
            <w:proofErr w:type="spellEnd"/>
            <w:r>
              <w:t xml:space="preserve"> 3 </w:t>
            </w:r>
            <w:proofErr w:type="spellStart"/>
            <w:r>
              <w:t>місяці</w:t>
            </w:r>
            <w:proofErr w:type="spellEnd"/>
            <w:r>
              <w:t xml:space="preserve">. При </w:t>
            </w:r>
            <w:proofErr w:type="spellStart"/>
            <w:r>
              <w:t>цьому</w:t>
            </w:r>
            <w:proofErr w:type="spellEnd"/>
            <w:r>
              <w:t xml:space="preserve"> не </w:t>
            </w:r>
            <w:proofErr w:type="spellStart"/>
            <w:r>
              <w:t>конкретизується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слід</w:t>
            </w:r>
            <w:proofErr w:type="spellEnd"/>
            <w:r>
              <w:t xml:space="preserve"> </w:t>
            </w:r>
            <w:proofErr w:type="spellStart"/>
            <w:r>
              <w:t>починати</w:t>
            </w:r>
            <w:proofErr w:type="spellEnd"/>
            <w:r>
              <w:t xml:space="preserve"> </w:t>
            </w:r>
            <w:proofErr w:type="spellStart"/>
            <w:r>
              <w:t>відлік</w:t>
            </w:r>
            <w:proofErr w:type="spellEnd"/>
            <w:r>
              <w:t xml:space="preserve"> -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продавцем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виставлення</w:t>
            </w:r>
            <w:proofErr w:type="spellEnd"/>
            <w:r>
              <w:t xml:space="preserve"> товару на продаж. 2</w:t>
            </w:r>
            <w:proofErr w:type="gramStart"/>
            <w:r>
              <w:t xml:space="preserve">  Н</w:t>
            </w:r>
            <w:proofErr w:type="gramEnd"/>
            <w:r>
              <w:t xml:space="preserve">а думку автора, 3 </w:t>
            </w:r>
            <w:proofErr w:type="spellStart"/>
            <w:r>
              <w:t>місяці</w:t>
            </w:r>
            <w:proofErr w:type="spellEnd"/>
            <w:r>
              <w:t xml:space="preserve"> </w:t>
            </w:r>
            <w:proofErr w:type="spellStart"/>
            <w:r>
              <w:t>слід</w:t>
            </w:r>
            <w:proofErr w:type="spellEnd"/>
            <w:r>
              <w:t xml:space="preserve"> </w:t>
            </w:r>
            <w:proofErr w:type="spellStart"/>
            <w:r>
              <w:t>обчислюватись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виставлення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на продаж. </w:t>
            </w:r>
            <w:proofErr w:type="spellStart"/>
            <w:r>
              <w:t>Однак</w:t>
            </w:r>
            <w:proofErr w:type="spellEnd"/>
            <w:r>
              <w:t xml:space="preserve">, як </w:t>
            </w:r>
            <w:proofErr w:type="spellStart"/>
            <w:proofErr w:type="gramStart"/>
            <w:r>
              <w:t>св</w:t>
            </w:r>
            <w:proofErr w:type="gramEnd"/>
            <w:r>
              <w:t>ідчить</w:t>
            </w:r>
            <w:proofErr w:type="spellEnd"/>
            <w:r>
              <w:t xml:space="preserve"> практика, </w:t>
            </w:r>
            <w:proofErr w:type="spellStart"/>
            <w:r>
              <w:t>податкові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дотримуються</w:t>
            </w:r>
            <w:proofErr w:type="spellEnd"/>
            <w:r>
              <w:t xml:space="preserve"> </w:t>
            </w:r>
            <w:proofErr w:type="spellStart"/>
            <w:r>
              <w:t>іншої</w:t>
            </w:r>
            <w:proofErr w:type="spellEnd"/>
            <w:r>
              <w:t xml:space="preserve"> думки - </w:t>
            </w:r>
            <w:proofErr w:type="spellStart"/>
            <w:r>
              <w:t>обчислення</w:t>
            </w:r>
            <w:proofErr w:type="spellEnd"/>
            <w:r>
              <w:t xml:space="preserve"> </w:t>
            </w:r>
            <w:proofErr w:type="spellStart"/>
            <w:r>
              <w:t>вказаного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починається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spellStart"/>
            <w:r>
              <w:t>суб’єктом</w:t>
            </w:r>
            <w:proofErr w:type="spellEnd"/>
            <w:r>
              <w:t xml:space="preserve"> </w:t>
            </w:r>
            <w:proofErr w:type="spellStart"/>
            <w:r>
              <w:t>роздрібної</w:t>
            </w:r>
            <w:proofErr w:type="spellEnd"/>
            <w:r>
              <w:t xml:space="preserve"> </w:t>
            </w:r>
            <w:proofErr w:type="spellStart"/>
            <w:r>
              <w:t>торгівлі</w:t>
            </w:r>
            <w:proofErr w:type="spellEnd"/>
            <w:r>
              <w:t xml:space="preserve">. </w:t>
            </w:r>
          </w:p>
          <w:p w:rsidR="00EE0FE8" w:rsidRDefault="00EE0FE8" w:rsidP="00EE0FE8">
            <w:r>
              <w:t xml:space="preserve"> </w:t>
            </w:r>
            <w:proofErr w:type="spellStart"/>
            <w:r>
              <w:t>Позиція</w:t>
            </w:r>
            <w:proofErr w:type="spellEnd"/>
            <w:r>
              <w:t xml:space="preserve">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досить</w:t>
            </w:r>
            <w:proofErr w:type="spellEnd"/>
            <w:r>
              <w:t xml:space="preserve"> </w:t>
            </w:r>
            <w:proofErr w:type="spellStart"/>
            <w:r>
              <w:t>зрозуміла</w:t>
            </w:r>
            <w:proofErr w:type="spellEnd"/>
            <w:r>
              <w:t xml:space="preserve"> - </w:t>
            </w:r>
            <w:proofErr w:type="spellStart"/>
            <w:r>
              <w:t>адже</w:t>
            </w:r>
            <w:proofErr w:type="spellEnd"/>
            <w:r>
              <w:t xml:space="preserve">, </w:t>
            </w:r>
            <w:proofErr w:type="spellStart"/>
            <w:r>
              <w:t>чим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ідприємство</w:t>
            </w:r>
            <w:proofErr w:type="spellEnd"/>
            <w:r>
              <w:t xml:space="preserve"> </w:t>
            </w:r>
            <w:proofErr w:type="spellStart"/>
            <w:r>
              <w:t>проведе</w:t>
            </w:r>
            <w:proofErr w:type="spellEnd"/>
            <w:r>
              <w:t xml:space="preserve"> </w:t>
            </w:r>
            <w:proofErr w:type="spellStart"/>
            <w:r>
              <w:t>уцінку</w:t>
            </w:r>
            <w:proofErr w:type="spellEnd"/>
            <w:r>
              <w:t xml:space="preserve">,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скоріше</w:t>
            </w:r>
            <w:proofErr w:type="spellEnd"/>
            <w:r>
              <w:t xml:space="preserve"> </w:t>
            </w:r>
            <w:proofErr w:type="spellStart"/>
            <w:r>
              <w:t>наступлять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податкові</w:t>
            </w:r>
            <w:proofErr w:type="spellEnd"/>
            <w:r>
              <w:t xml:space="preserve"> </w:t>
            </w:r>
            <w:proofErr w:type="spellStart"/>
            <w:r>
              <w:t>наслідки</w:t>
            </w:r>
            <w:proofErr w:type="spellEnd"/>
            <w:r>
              <w:t xml:space="preserve"> (див. </w:t>
            </w:r>
            <w:proofErr w:type="spellStart"/>
            <w:r>
              <w:t>нижче</w:t>
            </w:r>
            <w:proofErr w:type="spellEnd"/>
            <w:r>
              <w:t xml:space="preserve">) </w:t>
            </w:r>
            <w:proofErr w:type="spellStart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, </w:t>
            </w:r>
            <w:proofErr w:type="spellStart"/>
            <w:r>
              <w:t>скоріше</w:t>
            </w:r>
            <w:proofErr w:type="spellEnd"/>
            <w:r>
              <w:t xml:space="preserve"> </w:t>
            </w:r>
            <w:proofErr w:type="spellStart"/>
            <w:r>
              <w:t>наповниться</w:t>
            </w:r>
            <w:proofErr w:type="spellEnd"/>
            <w: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бюджет; </w:t>
            </w:r>
          </w:p>
          <w:p w:rsidR="00EE0FE8" w:rsidRDefault="00EE0FE8" w:rsidP="00EE0FE8">
            <w:r>
              <w:t xml:space="preserve"> </w:t>
            </w:r>
            <w:proofErr w:type="spellStart"/>
            <w:r>
              <w:t>Зазначимо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вказані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не </w:t>
            </w:r>
            <w:proofErr w:type="spellStart"/>
            <w:r>
              <w:t>розповсюджуються</w:t>
            </w:r>
            <w:proofErr w:type="spellEnd"/>
            <w:r>
              <w:t xml:space="preserve"> на </w:t>
            </w:r>
            <w:proofErr w:type="spellStart"/>
            <w:r>
              <w:t>товари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знаходяться</w:t>
            </w:r>
            <w:proofErr w:type="spellEnd"/>
            <w:r>
              <w:t xml:space="preserve"> на </w:t>
            </w:r>
            <w:proofErr w:type="spellStart"/>
            <w:r>
              <w:t>відповідальному</w:t>
            </w:r>
            <w:proofErr w:type="spellEnd"/>
            <w:r>
              <w:t xml:space="preserve"> </w:t>
            </w:r>
            <w:proofErr w:type="spellStart"/>
            <w:r>
              <w:t>зберіганні</w:t>
            </w:r>
            <w:proofErr w:type="spellEnd"/>
            <w:r>
              <w:t xml:space="preserve">, </w:t>
            </w:r>
            <w:proofErr w:type="spellStart"/>
            <w:r>
              <w:t>передані</w:t>
            </w:r>
            <w:proofErr w:type="spellEnd"/>
            <w:r>
              <w:t xml:space="preserve"> в заставу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ті</w:t>
            </w:r>
            <w:proofErr w:type="spell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сформований</w:t>
            </w:r>
            <w:proofErr w:type="spellEnd"/>
            <w:r>
              <w:t xml:space="preserve"> резерв</w:t>
            </w:r>
          </w:p>
        </w:tc>
      </w:tr>
      <w:tr w:rsidR="00D75A5F" w:rsidTr="00D75A5F">
        <w:trPr>
          <w:trHeight w:val="387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75A5F" w:rsidRDefault="00D75A5F" w:rsidP="00D75A5F">
            <w:pPr>
              <w:jc w:val="center"/>
              <w:rPr>
                <w:b/>
                <w:lang w:val="en-US"/>
              </w:rPr>
            </w:pPr>
          </w:p>
          <w:p w:rsidR="00D75A5F" w:rsidRDefault="00D75A5F" w:rsidP="00D75A5F">
            <w:pPr>
              <w:jc w:val="center"/>
              <w:rPr>
                <w:b/>
                <w:lang w:val="en-US"/>
              </w:rPr>
            </w:pPr>
            <w:r w:rsidRPr="00EE0FE8">
              <w:rPr>
                <w:b/>
              </w:rPr>
              <w:t>Дозволена</w:t>
            </w:r>
          </w:p>
        </w:tc>
      </w:tr>
      <w:tr w:rsidR="00EE0FE8" w:rsidTr="00D75A5F">
        <w:tc>
          <w:tcPr>
            <w:tcW w:w="1487" w:type="dxa"/>
          </w:tcPr>
          <w:p w:rsidR="00EE0FE8" w:rsidRDefault="00EE0FE8">
            <w:proofErr w:type="spellStart"/>
            <w:r w:rsidRPr="00EE0FE8">
              <w:t>Дооцінка</w:t>
            </w:r>
            <w:proofErr w:type="spellEnd"/>
            <w:r w:rsidRPr="00EE0FE8">
              <w:t xml:space="preserve"> (</w:t>
            </w:r>
            <w:proofErr w:type="spellStart"/>
            <w:r w:rsidRPr="00EE0FE8">
              <w:t>згідно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з</w:t>
            </w:r>
            <w:proofErr w:type="spellEnd"/>
            <w:r w:rsidRPr="00EE0FE8">
              <w:t xml:space="preserve"> Порядком № 07) 3</w:t>
            </w:r>
          </w:p>
        </w:tc>
        <w:tc>
          <w:tcPr>
            <w:tcW w:w="8084" w:type="dxa"/>
          </w:tcPr>
          <w:p w:rsidR="00EE0FE8" w:rsidRDefault="00EE0FE8">
            <w:r w:rsidRPr="00EE0FE8">
              <w:t xml:space="preserve">За </w:t>
            </w:r>
            <w:proofErr w:type="spellStart"/>
            <w:r w:rsidRPr="00EE0FE8">
              <w:t>умови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змін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цін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постачальникі</w:t>
            </w:r>
            <w:proofErr w:type="gramStart"/>
            <w:r w:rsidRPr="00EE0FE8">
              <w:t>в</w:t>
            </w:r>
            <w:proofErr w:type="spellEnd"/>
            <w:proofErr w:type="gramEnd"/>
            <w:r w:rsidRPr="00EE0FE8">
              <w:t xml:space="preserve"> </w:t>
            </w:r>
            <w:proofErr w:type="gramStart"/>
            <w:r w:rsidRPr="00EE0FE8">
              <w:t>та</w:t>
            </w:r>
            <w:proofErr w:type="gramEnd"/>
            <w:r w:rsidRPr="00EE0FE8">
              <w:t xml:space="preserve"> </w:t>
            </w:r>
            <w:proofErr w:type="spellStart"/>
            <w:r w:rsidRPr="00EE0FE8">
              <w:t>транспортних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організацій</w:t>
            </w:r>
            <w:proofErr w:type="spellEnd"/>
            <w:r w:rsidRPr="00EE0FE8">
              <w:t xml:space="preserve"> (</w:t>
            </w:r>
            <w:proofErr w:type="spellStart"/>
            <w:r w:rsidRPr="00EE0FE8">
              <w:t>якщо</w:t>
            </w:r>
            <w:proofErr w:type="spellEnd"/>
            <w:r w:rsidRPr="00EE0FE8">
              <w:t xml:space="preserve"> за договорами </w:t>
            </w:r>
            <w:proofErr w:type="spellStart"/>
            <w:r w:rsidRPr="00EE0FE8">
              <w:t>постачання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витрати</w:t>
            </w:r>
            <w:proofErr w:type="spellEnd"/>
            <w:r w:rsidRPr="00EE0FE8">
              <w:t xml:space="preserve"> по </w:t>
            </w:r>
            <w:proofErr w:type="spellStart"/>
            <w:r w:rsidRPr="00EE0FE8">
              <w:t>доставці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товарів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покладені</w:t>
            </w:r>
            <w:proofErr w:type="spellEnd"/>
            <w:r w:rsidRPr="00EE0FE8">
              <w:t xml:space="preserve"> на </w:t>
            </w:r>
            <w:proofErr w:type="spellStart"/>
            <w:r w:rsidRPr="00EE0FE8">
              <w:t>покупця</w:t>
            </w:r>
            <w:proofErr w:type="spellEnd"/>
            <w:r w:rsidRPr="00EE0FE8">
              <w:t>)</w:t>
            </w:r>
          </w:p>
        </w:tc>
      </w:tr>
      <w:tr w:rsidR="00EE0FE8" w:rsidTr="003C3FA7">
        <w:tc>
          <w:tcPr>
            <w:tcW w:w="9571" w:type="dxa"/>
            <w:gridSpan w:val="2"/>
          </w:tcPr>
          <w:p w:rsidR="00EE0FE8" w:rsidRPr="00EE0FE8" w:rsidRDefault="00EE0FE8" w:rsidP="00EE0FE8">
            <w:pPr>
              <w:jc w:val="center"/>
              <w:rPr>
                <w:b/>
              </w:rPr>
            </w:pPr>
            <w:r w:rsidRPr="00EE0FE8">
              <w:rPr>
                <w:b/>
              </w:rPr>
              <w:t>Не заборонена</w:t>
            </w:r>
          </w:p>
        </w:tc>
      </w:tr>
      <w:tr w:rsidR="00EE0FE8" w:rsidTr="00D75A5F">
        <w:tc>
          <w:tcPr>
            <w:tcW w:w="1487" w:type="dxa"/>
          </w:tcPr>
          <w:p w:rsidR="00EE0FE8" w:rsidRPr="00EE0FE8" w:rsidRDefault="00EE0FE8">
            <w:proofErr w:type="spellStart"/>
            <w:r w:rsidRPr="00EE0FE8">
              <w:t>Уцінка</w:t>
            </w:r>
            <w:proofErr w:type="spellEnd"/>
          </w:p>
        </w:tc>
        <w:tc>
          <w:tcPr>
            <w:tcW w:w="8084" w:type="dxa"/>
          </w:tcPr>
          <w:p w:rsidR="00EE0FE8" w:rsidRDefault="00EE0FE8" w:rsidP="00EE0FE8"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попиту</w:t>
            </w:r>
            <w:proofErr w:type="spellEnd"/>
            <w:r>
              <w:t xml:space="preserve"> на товар (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того, як давно </w:t>
            </w:r>
            <w:proofErr w:type="spellStart"/>
            <w:r>
              <w:t>він</w:t>
            </w:r>
            <w:proofErr w:type="spellEnd"/>
            <w:r>
              <w:t xml:space="preserve"> </w:t>
            </w:r>
            <w:proofErr w:type="spellStart"/>
            <w:r>
              <w:t>придбаний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виставлений</w:t>
            </w:r>
            <w:proofErr w:type="spellEnd"/>
            <w:r>
              <w:t xml:space="preserve"> на продаж); </w:t>
            </w:r>
            <w:proofErr w:type="spellStart"/>
            <w:r>
              <w:t>Наближення</w:t>
            </w:r>
            <w:proofErr w:type="spellEnd"/>
            <w:r>
              <w:t xml:space="preserve"> </w:t>
            </w:r>
            <w:proofErr w:type="spellStart"/>
            <w:r>
              <w:t>завершення</w:t>
            </w:r>
            <w:proofErr w:type="spellEnd"/>
            <w:r>
              <w:t xml:space="preserve"> </w:t>
            </w:r>
            <w:proofErr w:type="spellStart"/>
            <w:r>
              <w:t>строків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; </w:t>
            </w:r>
          </w:p>
          <w:p w:rsidR="00EE0FE8" w:rsidRPr="00EE0FE8" w:rsidRDefault="00EE0FE8" w:rsidP="00EE0FE8">
            <w:r>
              <w:t xml:space="preserve"> </w:t>
            </w:r>
            <w:proofErr w:type="spellStart"/>
            <w:r>
              <w:t>Розпродаж</w:t>
            </w:r>
            <w:proofErr w:type="spellEnd"/>
            <w:r>
              <w:t xml:space="preserve"> морально </w:t>
            </w:r>
            <w:proofErr w:type="spellStart"/>
            <w:r>
              <w:t>застарілих</w:t>
            </w:r>
            <w:proofErr w:type="spellEnd"/>
            <w:r>
              <w:t xml:space="preserve"> моделей перед </w:t>
            </w:r>
            <w:proofErr w:type="spellStart"/>
            <w:r>
              <w:t>появою</w:t>
            </w:r>
            <w:proofErr w:type="spellEnd"/>
            <w:r>
              <w:t xml:space="preserve"> </w:t>
            </w:r>
            <w:proofErr w:type="spellStart"/>
            <w:r>
              <w:t>більш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</w:p>
        </w:tc>
      </w:tr>
      <w:tr w:rsidR="00EE0FE8" w:rsidTr="00D75A5F">
        <w:tc>
          <w:tcPr>
            <w:tcW w:w="1487" w:type="dxa"/>
          </w:tcPr>
          <w:p w:rsidR="00EE0FE8" w:rsidRPr="00EE0FE8" w:rsidRDefault="00EE0FE8">
            <w:proofErr w:type="spellStart"/>
            <w:r w:rsidRPr="00EE0FE8">
              <w:t>Дооцінка</w:t>
            </w:r>
            <w:proofErr w:type="spellEnd"/>
            <w:r w:rsidRPr="00EE0FE8">
              <w:t xml:space="preserve"> за </w:t>
            </w:r>
            <w:proofErr w:type="spellStart"/>
            <w:r w:rsidRPr="00EE0FE8">
              <w:t>рахунок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збільшення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торгової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націнки</w:t>
            </w:r>
            <w:proofErr w:type="spellEnd"/>
          </w:p>
        </w:tc>
        <w:tc>
          <w:tcPr>
            <w:tcW w:w="8084" w:type="dxa"/>
          </w:tcPr>
          <w:p w:rsidR="00EE0FE8" w:rsidRDefault="00EE0FE8" w:rsidP="00EE0FE8">
            <w:r>
              <w:t xml:space="preserve">При </w:t>
            </w:r>
            <w:proofErr w:type="spellStart"/>
            <w:r>
              <w:t>зростанні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</w:t>
            </w:r>
            <w:proofErr w:type="spellStart"/>
            <w:r>
              <w:t>постачальників</w:t>
            </w:r>
            <w:proofErr w:type="spellEnd"/>
            <w:r>
              <w:t xml:space="preserve">; </w:t>
            </w:r>
          </w:p>
          <w:p w:rsidR="00EE0FE8" w:rsidRPr="00EE0FE8" w:rsidRDefault="00EE0FE8" w:rsidP="00EE0FE8">
            <w:r>
              <w:t xml:space="preserve"> При </w:t>
            </w:r>
            <w:proofErr w:type="spellStart"/>
            <w:r>
              <w:t>зростанні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</w:t>
            </w:r>
            <w:proofErr w:type="spellStart"/>
            <w:r>
              <w:t>конкурентів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</w:p>
        </w:tc>
      </w:tr>
    </w:tbl>
    <w:p w:rsidR="00000000" w:rsidRDefault="00D75A5F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p w:rsidR="00EE0FE8" w:rsidRDefault="00EE0FE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0FE8" w:rsidTr="00EE0FE8">
        <w:tc>
          <w:tcPr>
            <w:tcW w:w="4785" w:type="dxa"/>
          </w:tcPr>
          <w:p w:rsidR="00EE0FE8" w:rsidRPr="00EE0FE8" w:rsidRDefault="00EE0FE8" w:rsidP="00EE0FE8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EE0FE8">
              <w:rPr>
                <w:b/>
                <w:sz w:val="40"/>
                <w:szCs w:val="40"/>
                <w:lang w:val="en-US"/>
              </w:rPr>
              <w:t>Варіант</w:t>
            </w:r>
            <w:proofErr w:type="spellEnd"/>
            <w:r w:rsidRPr="00EE0FE8">
              <w:rPr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E0FE8">
              <w:rPr>
                <w:b/>
                <w:sz w:val="40"/>
                <w:szCs w:val="40"/>
                <w:lang w:val="en-US"/>
              </w:rPr>
              <w:t>обліку</w:t>
            </w:r>
            <w:proofErr w:type="spellEnd"/>
            <w:r w:rsidRPr="00EE0FE8">
              <w:rPr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E0FE8">
              <w:rPr>
                <w:b/>
                <w:sz w:val="40"/>
                <w:szCs w:val="40"/>
                <w:lang w:val="en-US"/>
              </w:rPr>
              <w:t>товарів</w:t>
            </w:r>
            <w:proofErr w:type="spellEnd"/>
          </w:p>
        </w:tc>
        <w:tc>
          <w:tcPr>
            <w:tcW w:w="4786" w:type="dxa"/>
          </w:tcPr>
          <w:p w:rsidR="00EE0FE8" w:rsidRPr="00EE0FE8" w:rsidRDefault="00EE0FE8" w:rsidP="00EE0FE8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EE0FE8">
              <w:rPr>
                <w:b/>
                <w:sz w:val="40"/>
                <w:szCs w:val="40"/>
                <w:lang w:val="en-US"/>
              </w:rPr>
              <w:t>Дата</w:t>
            </w:r>
            <w:proofErr w:type="spellEnd"/>
            <w:r w:rsidRPr="00EE0FE8">
              <w:rPr>
                <w:b/>
                <w:sz w:val="40"/>
                <w:szCs w:val="40"/>
                <w:lang w:val="en-US"/>
              </w:rPr>
              <w:t xml:space="preserve"> й </w:t>
            </w:r>
            <w:proofErr w:type="spellStart"/>
            <w:r w:rsidRPr="00EE0FE8">
              <w:rPr>
                <w:b/>
                <w:sz w:val="40"/>
                <w:szCs w:val="40"/>
                <w:lang w:val="en-US"/>
              </w:rPr>
              <w:t>об’єкт</w:t>
            </w:r>
            <w:proofErr w:type="spellEnd"/>
            <w:r w:rsidRPr="00EE0FE8">
              <w:rPr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E0FE8">
              <w:rPr>
                <w:b/>
                <w:sz w:val="40"/>
                <w:szCs w:val="40"/>
                <w:lang w:val="en-US"/>
              </w:rPr>
              <w:t>переоцінки</w:t>
            </w:r>
            <w:proofErr w:type="spellEnd"/>
          </w:p>
        </w:tc>
      </w:tr>
      <w:tr w:rsidR="00EE0FE8" w:rsidRPr="00EE0FE8" w:rsidTr="00EE0FE8">
        <w:tc>
          <w:tcPr>
            <w:tcW w:w="4785" w:type="dxa"/>
          </w:tcPr>
          <w:p w:rsidR="00EE0FE8" w:rsidRPr="00EE0FE8" w:rsidRDefault="00EE0FE8">
            <w:proofErr w:type="spellStart"/>
            <w:proofErr w:type="gramStart"/>
            <w:r w:rsidRPr="00EE0FE8">
              <w:t>Обл</w:t>
            </w:r>
            <w:proofErr w:type="gramEnd"/>
            <w:r w:rsidRPr="00EE0FE8">
              <w:t>ік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товарів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ведеться</w:t>
            </w:r>
            <w:proofErr w:type="spellEnd"/>
            <w:r w:rsidRPr="00EE0FE8">
              <w:t xml:space="preserve"> за </w:t>
            </w:r>
            <w:proofErr w:type="spellStart"/>
            <w:r w:rsidRPr="00EE0FE8">
              <w:t>ціною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реалізації</w:t>
            </w:r>
            <w:proofErr w:type="spellEnd"/>
          </w:p>
        </w:tc>
        <w:tc>
          <w:tcPr>
            <w:tcW w:w="4786" w:type="dxa"/>
          </w:tcPr>
          <w:p w:rsidR="00EE0FE8" w:rsidRDefault="00EE0FE8" w:rsidP="00EE0FE8">
            <w:proofErr w:type="spellStart"/>
            <w:r>
              <w:t>Переоцінка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>;</w:t>
            </w:r>
          </w:p>
          <w:p w:rsidR="00EE0FE8" w:rsidRDefault="00EE0FE8" w:rsidP="00EE0FE8">
            <w:r>
              <w:t xml:space="preserve"> При </w:t>
            </w:r>
            <w:proofErr w:type="spellStart"/>
            <w:r>
              <w:t>уцінці</w:t>
            </w:r>
            <w:proofErr w:type="spellEnd"/>
            <w:r>
              <w:t xml:space="preserve"> </w:t>
            </w:r>
            <w:proofErr w:type="spellStart"/>
            <w:r>
              <w:t>спочатку</w:t>
            </w:r>
            <w:proofErr w:type="spellEnd"/>
            <w:r>
              <w:t xml:space="preserve"> </w:t>
            </w:r>
            <w:proofErr w:type="spellStart"/>
            <w:r>
              <w:t>зменшується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нарахована</w:t>
            </w:r>
            <w:proofErr w:type="spellEnd"/>
            <w:r>
              <w:t xml:space="preserve"> </w:t>
            </w:r>
            <w:proofErr w:type="spellStart"/>
            <w:r>
              <w:t>торгова</w:t>
            </w:r>
            <w:proofErr w:type="spellEnd"/>
            <w:r>
              <w:t xml:space="preserve"> </w:t>
            </w:r>
            <w:proofErr w:type="spellStart"/>
            <w:r>
              <w:t>націнка</w:t>
            </w:r>
            <w:proofErr w:type="spellEnd"/>
            <w:r>
              <w:t xml:space="preserve">, а </w:t>
            </w:r>
            <w:proofErr w:type="spellStart"/>
            <w:r>
              <w:t>потім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обівартість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; </w:t>
            </w:r>
          </w:p>
          <w:p w:rsidR="00EE0FE8" w:rsidRDefault="00EE0FE8" w:rsidP="00EE0FE8">
            <w:r>
              <w:t xml:space="preserve"> При </w:t>
            </w:r>
            <w:proofErr w:type="spellStart"/>
            <w:r>
              <w:t>дооцінці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spellStart"/>
            <w:r>
              <w:t>збільшується</w:t>
            </w:r>
            <w:proofErr w:type="spellEnd"/>
            <w:r>
              <w:t xml:space="preserve"> сума </w:t>
            </w:r>
            <w:proofErr w:type="spellStart"/>
            <w:r>
              <w:t>торгової</w:t>
            </w:r>
            <w:proofErr w:type="spellEnd"/>
            <w:r>
              <w:t xml:space="preserve"> </w:t>
            </w:r>
            <w:proofErr w:type="spellStart"/>
            <w:r>
              <w:t>націнки</w:t>
            </w:r>
            <w:proofErr w:type="spellEnd"/>
            <w:r>
              <w:t xml:space="preserve">; </w:t>
            </w:r>
          </w:p>
          <w:p w:rsidR="00EE0FE8" w:rsidRDefault="00EE0FE8" w:rsidP="00EE0FE8">
            <w:proofErr w:type="spellStart"/>
            <w:r>
              <w:t>Переоцінка</w:t>
            </w:r>
            <w:proofErr w:type="spellEnd"/>
            <w:r>
              <w:t xml:space="preserve"> на дату </w:t>
            </w:r>
            <w:proofErr w:type="spellStart"/>
            <w:r>
              <w:t>складання</w:t>
            </w:r>
            <w:proofErr w:type="spellEnd"/>
            <w:r>
              <w:t xml:space="preserve"> балансу;</w:t>
            </w:r>
          </w:p>
          <w:p w:rsidR="00EE0FE8" w:rsidRPr="00EE0FE8" w:rsidRDefault="00EE0FE8" w:rsidP="00EE0FE8">
            <w:r>
              <w:t xml:space="preserve"> І </w:t>
            </w:r>
            <w:proofErr w:type="spellStart"/>
            <w:r>
              <w:t>уцінка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дооцінка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обов’язковому</w:t>
            </w:r>
            <w:proofErr w:type="spellEnd"/>
            <w:r>
              <w:t xml:space="preserve"> порядку </w:t>
            </w:r>
            <w:proofErr w:type="spellStart"/>
            <w:r>
              <w:t>впливає</w:t>
            </w:r>
            <w:proofErr w:type="spellEnd"/>
            <w:r>
              <w:t xml:space="preserve"> на </w:t>
            </w:r>
            <w:proofErr w:type="spellStart"/>
            <w:r>
              <w:t>їхню</w:t>
            </w:r>
            <w:proofErr w:type="spellEnd"/>
            <w:r>
              <w:t xml:space="preserve"> </w:t>
            </w:r>
            <w:proofErr w:type="spellStart"/>
            <w:r>
              <w:t>собівартість</w:t>
            </w:r>
            <w:proofErr w:type="spellEnd"/>
            <w:r>
              <w:t xml:space="preserve">. Сума ж </w:t>
            </w:r>
            <w:proofErr w:type="spellStart"/>
            <w:r>
              <w:t>торгової</w:t>
            </w:r>
            <w:proofErr w:type="spellEnd"/>
            <w:r>
              <w:t xml:space="preserve"> </w:t>
            </w:r>
            <w:proofErr w:type="spellStart"/>
            <w:r>
              <w:t>націнки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змінюватися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 не </w:t>
            </w:r>
            <w:proofErr w:type="spellStart"/>
            <w:r>
              <w:t>змінюватися</w:t>
            </w:r>
            <w:proofErr w:type="spellEnd"/>
            <w:r>
              <w:t xml:space="preserve">)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ініціативи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</w:p>
        </w:tc>
      </w:tr>
      <w:tr w:rsidR="00EE0FE8" w:rsidRPr="00EE0FE8" w:rsidTr="00EE0FE8">
        <w:tc>
          <w:tcPr>
            <w:tcW w:w="4785" w:type="dxa"/>
          </w:tcPr>
          <w:p w:rsidR="00EE0FE8" w:rsidRPr="00EE0FE8" w:rsidRDefault="00EE0FE8">
            <w:proofErr w:type="spellStart"/>
            <w:proofErr w:type="gramStart"/>
            <w:r w:rsidRPr="00EE0FE8">
              <w:t>Обл</w:t>
            </w:r>
            <w:proofErr w:type="gramEnd"/>
            <w:r w:rsidRPr="00EE0FE8">
              <w:t>ік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товарів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ведеться</w:t>
            </w:r>
            <w:proofErr w:type="spellEnd"/>
            <w:r w:rsidRPr="00EE0FE8">
              <w:t xml:space="preserve"> за методом, </w:t>
            </w:r>
            <w:proofErr w:type="spellStart"/>
            <w:r w:rsidRPr="00EE0FE8">
              <w:t>що</w:t>
            </w:r>
            <w:proofErr w:type="spellEnd"/>
            <w:r w:rsidRPr="00EE0FE8">
              <w:t xml:space="preserve"> не </w:t>
            </w:r>
            <w:proofErr w:type="spellStart"/>
            <w:r w:rsidRPr="00EE0FE8">
              <w:t>передбачає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нарахування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торгової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націнки</w:t>
            </w:r>
            <w:proofErr w:type="spellEnd"/>
            <w:r w:rsidRPr="00EE0FE8">
              <w:t xml:space="preserve"> (</w:t>
            </w:r>
            <w:proofErr w:type="spellStart"/>
            <w:r w:rsidRPr="00EE0FE8">
              <w:t>наприклад</w:t>
            </w:r>
            <w:proofErr w:type="spellEnd"/>
            <w:r w:rsidRPr="00EE0FE8">
              <w:t xml:space="preserve">, за методом </w:t>
            </w:r>
            <w:proofErr w:type="spellStart"/>
            <w:r w:rsidRPr="00EE0FE8">
              <w:t>ідентифікаційної</w:t>
            </w:r>
            <w:proofErr w:type="spellEnd"/>
            <w:r w:rsidRPr="00EE0FE8">
              <w:t xml:space="preserve"> </w:t>
            </w:r>
            <w:proofErr w:type="spellStart"/>
            <w:r w:rsidRPr="00EE0FE8">
              <w:t>собівартості</w:t>
            </w:r>
            <w:proofErr w:type="spellEnd"/>
            <w:r w:rsidRPr="00EE0FE8">
              <w:t>)</w:t>
            </w:r>
          </w:p>
        </w:tc>
        <w:tc>
          <w:tcPr>
            <w:tcW w:w="4786" w:type="dxa"/>
          </w:tcPr>
          <w:p w:rsidR="00EE0FE8" w:rsidRDefault="00EE0FE8" w:rsidP="00EE0FE8">
            <w:proofErr w:type="spellStart"/>
            <w:r>
              <w:t>Переоцінка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>;</w:t>
            </w:r>
          </w:p>
          <w:p w:rsidR="00EE0FE8" w:rsidRDefault="00EE0FE8" w:rsidP="00EE0FE8">
            <w:r>
              <w:t xml:space="preserve"> При </w:t>
            </w:r>
            <w:proofErr w:type="spellStart"/>
            <w:r>
              <w:t>уцінці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spellStart"/>
            <w:r>
              <w:t>зменшується</w:t>
            </w:r>
            <w:proofErr w:type="spellEnd"/>
            <w:r>
              <w:t xml:space="preserve"> </w:t>
            </w:r>
            <w:proofErr w:type="spellStart"/>
            <w:r>
              <w:t>їхня</w:t>
            </w:r>
            <w:proofErr w:type="spellEnd"/>
            <w:r>
              <w:t xml:space="preserve"> </w:t>
            </w:r>
            <w:proofErr w:type="spellStart"/>
            <w:r>
              <w:t>собівартість</w:t>
            </w:r>
            <w:proofErr w:type="spellEnd"/>
            <w:r>
              <w:t xml:space="preserve">. </w:t>
            </w:r>
            <w:proofErr w:type="spellStart"/>
            <w:r>
              <w:t>Дооцінка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не </w:t>
            </w:r>
            <w:proofErr w:type="spellStart"/>
            <w:r>
              <w:t>відображається</w:t>
            </w:r>
            <w:proofErr w:type="spellEnd"/>
            <w:r>
              <w:t xml:space="preserve"> - при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збільшуватися</w:t>
            </w:r>
            <w:proofErr w:type="spellEnd"/>
            <w:r>
              <w:t xml:space="preserve"> </w:t>
            </w:r>
            <w:proofErr w:type="spellStart"/>
            <w:r>
              <w:t>ціна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товару; </w:t>
            </w:r>
          </w:p>
          <w:p w:rsidR="00EE0FE8" w:rsidRDefault="00EE0FE8" w:rsidP="00EE0FE8">
            <w:proofErr w:type="spellStart"/>
            <w:r>
              <w:t>Переоцінка</w:t>
            </w:r>
            <w:proofErr w:type="spellEnd"/>
            <w:r>
              <w:t xml:space="preserve"> на дату </w:t>
            </w:r>
            <w:proofErr w:type="spellStart"/>
            <w:r>
              <w:t>складання</w:t>
            </w:r>
            <w:proofErr w:type="spellEnd"/>
            <w:r>
              <w:t xml:space="preserve"> балансу;</w:t>
            </w:r>
          </w:p>
          <w:p w:rsidR="00EE0FE8" w:rsidRDefault="00EE0FE8" w:rsidP="00EE0FE8">
            <w:r>
              <w:t xml:space="preserve"> </w:t>
            </w:r>
            <w:proofErr w:type="spellStart"/>
            <w:r>
              <w:t>Уцінка</w:t>
            </w:r>
            <w:proofErr w:type="spellEnd"/>
            <w:r>
              <w:t xml:space="preserve"> </w:t>
            </w:r>
            <w:proofErr w:type="spellStart"/>
            <w:r>
              <w:t>собівартості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до </w:t>
            </w:r>
            <w:proofErr w:type="spellStart"/>
            <w:r>
              <w:t>ціни</w:t>
            </w:r>
            <w:proofErr w:type="spellEnd"/>
            <w:r>
              <w:t xml:space="preserve"> </w:t>
            </w:r>
            <w:proofErr w:type="spellStart"/>
            <w:r>
              <w:t>їхньої</w:t>
            </w:r>
            <w:proofErr w:type="spellEnd"/>
            <w:r>
              <w:t xml:space="preserve"> </w:t>
            </w:r>
            <w:proofErr w:type="spellStart"/>
            <w:r>
              <w:t>передбачуваної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буде </w:t>
            </w:r>
            <w:proofErr w:type="spellStart"/>
            <w:r>
              <w:t>проводитися</w:t>
            </w:r>
            <w:proofErr w:type="spellEnd"/>
            <w:r>
              <w:t xml:space="preserve"> за </w:t>
            </w:r>
            <w:proofErr w:type="spellStart"/>
            <w:r>
              <w:t>аналогією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уцінкою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; </w:t>
            </w:r>
          </w:p>
          <w:p w:rsidR="00EE0FE8" w:rsidRPr="00EE0FE8" w:rsidRDefault="00EE0FE8" w:rsidP="00EE0FE8">
            <w:r>
              <w:t xml:space="preserve"> </w:t>
            </w:r>
            <w:proofErr w:type="spellStart"/>
            <w:r>
              <w:t>Подальша</w:t>
            </w:r>
            <w:proofErr w:type="spellEnd"/>
            <w:r>
              <w:t xml:space="preserve"> </w:t>
            </w:r>
            <w:proofErr w:type="spellStart"/>
            <w:r>
              <w:t>дооцінка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уцінених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відобразиться</w:t>
            </w:r>
            <w:proofErr w:type="spellEnd"/>
            <w:r>
              <w:t xml:space="preserve"> в </w:t>
            </w:r>
            <w:proofErr w:type="spellStart"/>
            <w:r>
              <w:t>сумі</w:t>
            </w:r>
            <w:proofErr w:type="spellEnd"/>
            <w:r>
              <w:t xml:space="preserve">, яка не </w:t>
            </w:r>
            <w:proofErr w:type="spellStart"/>
            <w:r>
              <w:t>перевищує</w:t>
            </w:r>
            <w:proofErr w:type="spellEnd"/>
            <w:r>
              <w:t xml:space="preserve"> </w:t>
            </w:r>
            <w:proofErr w:type="spellStart"/>
            <w:r>
              <w:t>раніше</w:t>
            </w:r>
            <w:proofErr w:type="spellEnd"/>
            <w:r>
              <w:t xml:space="preserve"> </w:t>
            </w:r>
            <w:proofErr w:type="spellStart"/>
            <w:r>
              <w:t>здійснених</w:t>
            </w:r>
            <w:proofErr w:type="spellEnd"/>
            <w:r>
              <w:t xml:space="preserve"> </w:t>
            </w:r>
            <w:proofErr w:type="spellStart"/>
            <w:r>
              <w:t>уцінок</w:t>
            </w:r>
            <w:proofErr w:type="spellEnd"/>
            <w:r>
              <w:t xml:space="preserve">. </w:t>
            </w:r>
            <w:proofErr w:type="spellStart"/>
            <w:r>
              <w:t>Якщо</w:t>
            </w:r>
            <w:proofErr w:type="spellEnd"/>
            <w:r>
              <w:t xml:space="preserve"> товар </w:t>
            </w:r>
            <w:proofErr w:type="spellStart"/>
            <w:r>
              <w:t>раніше</w:t>
            </w:r>
            <w:proofErr w:type="spellEnd"/>
            <w:r>
              <w:t xml:space="preserve"> не </w:t>
            </w:r>
            <w:proofErr w:type="spellStart"/>
            <w:r>
              <w:t>уцінювався</w:t>
            </w:r>
            <w:proofErr w:type="spellEnd"/>
            <w:r>
              <w:t xml:space="preserve">, то </w:t>
            </w:r>
            <w:proofErr w:type="spellStart"/>
            <w:r>
              <w:t>дооцінка</w:t>
            </w:r>
            <w:proofErr w:type="spellEnd"/>
            <w:r>
              <w:t xml:space="preserve"> в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відображатися</w:t>
            </w:r>
            <w:proofErr w:type="spellEnd"/>
            <w:r>
              <w:t xml:space="preserve"> не буде</w:t>
            </w:r>
          </w:p>
        </w:tc>
      </w:tr>
    </w:tbl>
    <w:p w:rsidR="00EE0FE8" w:rsidRPr="00EE0FE8" w:rsidRDefault="00EE0FE8"/>
    <w:sectPr w:rsidR="00EE0FE8" w:rsidRPr="00EE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0FE8"/>
    <w:rsid w:val="00D75A5F"/>
    <w:rsid w:val="00EE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2011-10-19T08:18:00Z</dcterms:created>
  <dcterms:modified xsi:type="dcterms:W3CDTF">2011-10-19T09:24:00Z</dcterms:modified>
</cp:coreProperties>
</file>