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F0" w:rsidRPr="00F41DF0" w:rsidRDefault="00F41DF0" w:rsidP="00F41DF0">
      <w:pPr>
        <w:jc w:val="center"/>
        <w:rPr>
          <w:b/>
        </w:rPr>
      </w:pPr>
      <w:proofErr w:type="spellStart"/>
      <w:proofErr w:type="gramStart"/>
      <w:r w:rsidRPr="00F41DF0">
        <w:rPr>
          <w:b/>
        </w:rPr>
        <w:t>Обл</w:t>
      </w:r>
      <w:proofErr w:type="gramEnd"/>
      <w:r w:rsidRPr="00F41DF0">
        <w:rPr>
          <w:b/>
        </w:rPr>
        <w:t>ік</w:t>
      </w:r>
      <w:proofErr w:type="spellEnd"/>
      <w:r w:rsidRPr="00F41DF0">
        <w:rPr>
          <w:b/>
        </w:rPr>
        <w:t xml:space="preserve"> </w:t>
      </w:r>
      <w:proofErr w:type="spellStart"/>
      <w:r w:rsidRPr="00F41DF0">
        <w:rPr>
          <w:b/>
        </w:rPr>
        <w:t>тари</w:t>
      </w:r>
      <w:proofErr w:type="spellEnd"/>
    </w:p>
    <w:p w:rsidR="00F41DF0" w:rsidRDefault="00F41DF0" w:rsidP="00F41DF0">
      <w:proofErr w:type="spellStart"/>
      <w:r>
        <w:t>Зазвичай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в </w:t>
      </w:r>
      <w:proofErr w:type="spellStart"/>
      <w:r>
        <w:t>тарі</w:t>
      </w:r>
      <w:proofErr w:type="spellEnd"/>
      <w:r>
        <w:t>.</w:t>
      </w:r>
    </w:p>
    <w:p w:rsidR="00F41DF0" w:rsidRDefault="00F41DF0" w:rsidP="00F41DF0">
      <w:proofErr w:type="spellStart"/>
      <w:r>
        <w:t>Бухгалтерський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за </w:t>
      </w:r>
      <w:proofErr w:type="spellStart"/>
      <w:r>
        <w:t>її</w:t>
      </w:r>
      <w:proofErr w:type="spellEnd"/>
      <w:r>
        <w:t xml:space="preserve"> видами: тара </w:t>
      </w:r>
      <w:proofErr w:type="spellStart"/>
      <w:r>
        <w:t>картонна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паперова</w:t>
      </w:r>
      <w:proofErr w:type="spellEnd"/>
      <w:r>
        <w:t xml:space="preserve"> (</w:t>
      </w:r>
      <w:proofErr w:type="spellStart"/>
      <w:r>
        <w:t>кулі</w:t>
      </w:r>
      <w:proofErr w:type="spellEnd"/>
      <w:r>
        <w:t xml:space="preserve">, </w:t>
      </w:r>
      <w:proofErr w:type="spellStart"/>
      <w:r>
        <w:t>мішки</w:t>
      </w:r>
      <w:proofErr w:type="spellEnd"/>
      <w:r>
        <w:t xml:space="preserve">), </w:t>
      </w:r>
      <w:proofErr w:type="spellStart"/>
      <w:r>
        <w:t>дерев’яна</w:t>
      </w:r>
      <w:proofErr w:type="spellEnd"/>
      <w:r>
        <w:t xml:space="preserve">, </w:t>
      </w:r>
      <w:proofErr w:type="spellStart"/>
      <w:r>
        <w:t>скляна</w:t>
      </w:r>
      <w:proofErr w:type="spellEnd"/>
      <w:r>
        <w:t xml:space="preserve"> (</w:t>
      </w:r>
      <w:proofErr w:type="spellStart"/>
      <w:r>
        <w:t>пляшки</w:t>
      </w:r>
      <w:proofErr w:type="spellEnd"/>
      <w:r>
        <w:t xml:space="preserve">, банки),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пластмаси</w:t>
      </w:r>
      <w:proofErr w:type="spellEnd"/>
      <w:r>
        <w:t xml:space="preserve"> (</w:t>
      </w:r>
      <w:proofErr w:type="spellStart"/>
      <w:r>
        <w:t>діжки</w:t>
      </w:r>
      <w:proofErr w:type="spellEnd"/>
      <w:r>
        <w:t xml:space="preserve">, </w:t>
      </w:r>
      <w:proofErr w:type="spellStart"/>
      <w:r>
        <w:t>гофровані</w:t>
      </w:r>
      <w:proofErr w:type="spellEnd"/>
      <w:r>
        <w:t xml:space="preserve"> ящики), </w:t>
      </w:r>
      <w:proofErr w:type="spellStart"/>
      <w:r>
        <w:t>металева</w:t>
      </w:r>
      <w:proofErr w:type="spellEnd"/>
      <w:r>
        <w:t xml:space="preserve"> (</w:t>
      </w:r>
      <w:proofErr w:type="spellStart"/>
      <w:r>
        <w:t>бідони</w:t>
      </w:r>
      <w:proofErr w:type="spellEnd"/>
      <w:r>
        <w:t xml:space="preserve">, </w:t>
      </w:r>
      <w:proofErr w:type="spellStart"/>
      <w:r>
        <w:t>діжки</w:t>
      </w:r>
      <w:proofErr w:type="spellEnd"/>
      <w:r>
        <w:t xml:space="preserve">),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тканини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нетканих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(</w:t>
      </w:r>
      <w:proofErr w:type="spellStart"/>
      <w:r>
        <w:t>мішки</w:t>
      </w:r>
      <w:proofErr w:type="spellEnd"/>
      <w:r>
        <w:t xml:space="preserve">, </w:t>
      </w:r>
      <w:proofErr w:type="spellStart"/>
      <w:r>
        <w:t>кулі</w:t>
      </w:r>
      <w:proofErr w:type="spellEnd"/>
      <w:r>
        <w:t>).</w:t>
      </w:r>
    </w:p>
    <w:p w:rsidR="00F41DF0" w:rsidRDefault="00F41DF0" w:rsidP="00F41DF0">
      <w:r>
        <w:t xml:space="preserve">За характером </w:t>
      </w:r>
      <w:proofErr w:type="spellStart"/>
      <w:r>
        <w:t>використання</w:t>
      </w:r>
      <w:proofErr w:type="spellEnd"/>
      <w:r>
        <w:t xml:space="preserve"> тару </w:t>
      </w:r>
      <w:proofErr w:type="spellStart"/>
      <w:r>
        <w:t>поділяють</w:t>
      </w:r>
      <w:proofErr w:type="spellEnd"/>
      <w:r>
        <w:t xml:space="preserve"> на: </w:t>
      </w:r>
      <w:proofErr w:type="spellStart"/>
      <w:r>
        <w:t>інвентарну</w:t>
      </w:r>
      <w:proofErr w:type="spellEnd"/>
      <w:r>
        <w:t xml:space="preserve">, </w:t>
      </w:r>
      <w:proofErr w:type="spellStart"/>
      <w:r>
        <w:t>багатооборотну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однооборотну</w:t>
      </w:r>
      <w:proofErr w:type="spellEnd"/>
      <w:r>
        <w:t>.</w:t>
      </w:r>
    </w:p>
    <w:p w:rsidR="00F41DF0" w:rsidRDefault="00F41DF0" w:rsidP="00F41DF0">
      <w:r>
        <w:t xml:space="preserve">До </w:t>
      </w:r>
      <w:proofErr w:type="spellStart"/>
      <w:r>
        <w:t>інвентарної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тара, яку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ідприємстві</w:t>
      </w:r>
      <w:proofErr w:type="spellEnd"/>
      <w:r>
        <w:t xml:space="preserve"> для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на складах (у </w:t>
      </w:r>
      <w:proofErr w:type="spellStart"/>
      <w:r>
        <w:t>коморах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багаторазового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. </w:t>
      </w:r>
      <w:proofErr w:type="spellStart"/>
      <w:r>
        <w:t>Інвентарну</w:t>
      </w:r>
      <w:proofErr w:type="spellEnd"/>
      <w:r>
        <w:t xml:space="preserve"> тару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та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обліковують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запасів</w:t>
      </w:r>
      <w:proofErr w:type="spellEnd"/>
      <w:r>
        <w:t xml:space="preserve">,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необоротних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активів</w:t>
      </w:r>
      <w:proofErr w:type="spellEnd"/>
      <w:r>
        <w:t xml:space="preserve">. </w:t>
      </w:r>
    </w:p>
    <w:p w:rsidR="00F41DF0" w:rsidRDefault="00F41DF0" w:rsidP="00F41DF0">
      <w:proofErr w:type="spellStart"/>
      <w:r>
        <w:t>Багатооборотну</w:t>
      </w:r>
      <w:proofErr w:type="spellEnd"/>
      <w:r>
        <w:t xml:space="preserve"> тару </w:t>
      </w:r>
      <w:proofErr w:type="spellStart"/>
      <w:r>
        <w:t>використовують</w:t>
      </w:r>
      <w:proofErr w:type="spellEnd"/>
      <w:r>
        <w:t xml:space="preserve"> для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складу </w:t>
      </w:r>
      <w:proofErr w:type="spellStart"/>
      <w:r>
        <w:t>постачальника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. Як правило, тара </w:t>
      </w:r>
      <w:proofErr w:type="spellStart"/>
      <w:r>
        <w:t>надходить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постачальників</w:t>
      </w:r>
      <w:proofErr w:type="spellEnd"/>
      <w:r>
        <w:t xml:space="preserve"> на </w:t>
      </w:r>
      <w:proofErr w:type="spellStart"/>
      <w:r>
        <w:t>підприємство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товаром, тому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відображають</w:t>
      </w:r>
      <w:proofErr w:type="spellEnd"/>
      <w:r>
        <w:t xml:space="preserve"> в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аналогічно</w:t>
      </w:r>
      <w:proofErr w:type="spellEnd"/>
      <w:r>
        <w:t xml:space="preserve"> до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. </w:t>
      </w:r>
      <w:proofErr w:type="spellStart"/>
      <w:r>
        <w:t>Аналітичний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у натуральному </w:t>
      </w:r>
      <w:proofErr w:type="spellStart"/>
      <w:r>
        <w:t>й</w:t>
      </w:r>
      <w:proofErr w:type="spellEnd"/>
      <w:r>
        <w:t xml:space="preserve"> </w:t>
      </w:r>
      <w:proofErr w:type="spellStart"/>
      <w:r>
        <w:t>вартісному</w:t>
      </w:r>
      <w:proofErr w:type="spellEnd"/>
      <w:r>
        <w:t xml:space="preserve"> </w:t>
      </w:r>
      <w:proofErr w:type="spellStart"/>
      <w:r>
        <w:t>вираженні</w:t>
      </w:r>
      <w:proofErr w:type="spellEnd"/>
      <w:r>
        <w:t xml:space="preserve"> за </w:t>
      </w:r>
      <w:proofErr w:type="spellStart"/>
      <w:proofErr w:type="gramStart"/>
      <w:r>
        <w:t>матер</w:t>
      </w:r>
      <w:proofErr w:type="gramEnd"/>
      <w:r>
        <w:t>іально</w:t>
      </w:r>
      <w:proofErr w:type="spellEnd"/>
      <w:r>
        <w:t xml:space="preserve"> </w:t>
      </w:r>
      <w:proofErr w:type="spellStart"/>
      <w:r>
        <w:t>відповідальними</w:t>
      </w:r>
      <w:proofErr w:type="spellEnd"/>
      <w:r>
        <w:t xml:space="preserve"> особами. </w:t>
      </w:r>
      <w:proofErr w:type="spellStart"/>
      <w:r>
        <w:t>Матеріально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 xml:space="preserve"> особи </w:t>
      </w:r>
      <w:proofErr w:type="spellStart"/>
      <w:r>
        <w:t>ведуть</w:t>
      </w:r>
      <w:proofErr w:type="spellEnd"/>
      <w:r>
        <w:t xml:space="preserve"> </w:t>
      </w:r>
      <w:proofErr w:type="spellStart"/>
      <w:r>
        <w:t>оперативний</w:t>
      </w:r>
      <w:proofErr w:type="spellEnd"/>
      <w:r>
        <w:t xml:space="preserve"> </w:t>
      </w:r>
      <w:proofErr w:type="spellStart"/>
      <w:r>
        <w:t>натуральний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 xml:space="preserve"> в </w:t>
      </w:r>
      <w:proofErr w:type="spellStart"/>
      <w:r>
        <w:t>картках</w:t>
      </w:r>
      <w:proofErr w:type="spellEnd"/>
      <w:r>
        <w:t xml:space="preserve"> </w:t>
      </w:r>
      <w:proofErr w:type="spellStart"/>
      <w:r>
        <w:t>складського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товарних</w:t>
      </w:r>
      <w:proofErr w:type="spellEnd"/>
      <w:r>
        <w:t xml:space="preserve"> книгах. </w:t>
      </w:r>
    </w:p>
    <w:p w:rsidR="00F41DF0" w:rsidRDefault="00F41DF0" w:rsidP="00F41DF0">
      <w:proofErr w:type="spellStart"/>
      <w:r>
        <w:t>Звільнену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тару </w:t>
      </w:r>
      <w:proofErr w:type="spellStart"/>
      <w:r>
        <w:t>торговельні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повертати</w:t>
      </w:r>
      <w:proofErr w:type="spellEnd"/>
      <w:r>
        <w:t xml:space="preserve"> </w:t>
      </w:r>
      <w:proofErr w:type="spellStart"/>
      <w:r>
        <w:t>постачальникам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сплачують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за </w:t>
      </w:r>
      <w:proofErr w:type="spellStart"/>
      <w:r>
        <w:t>приймальними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>.</w:t>
      </w:r>
    </w:p>
    <w:p w:rsidR="00F41DF0" w:rsidRDefault="00F41DF0" w:rsidP="00F41DF0">
      <w:proofErr w:type="spellStart"/>
      <w:r>
        <w:t>Однооборотна</w:t>
      </w:r>
      <w:proofErr w:type="spellEnd"/>
      <w:r>
        <w:t xml:space="preserve"> тара (коробки, </w:t>
      </w:r>
      <w:proofErr w:type="spellStart"/>
      <w:r>
        <w:t>папі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пакувальні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) </w:t>
      </w:r>
      <w:proofErr w:type="spellStart"/>
      <w:r>
        <w:t>використовується</w:t>
      </w:r>
      <w:proofErr w:type="spellEnd"/>
      <w:r>
        <w:t xml:space="preserve"> один раз,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знищенню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у </w:t>
      </w:r>
      <w:proofErr w:type="spellStart"/>
      <w:r>
        <w:t>бухгалтерському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не </w:t>
      </w:r>
      <w:proofErr w:type="spellStart"/>
      <w:r>
        <w:t>відображається</w:t>
      </w:r>
      <w:proofErr w:type="spellEnd"/>
      <w:r>
        <w:t xml:space="preserve">.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відносять</w:t>
      </w:r>
      <w:proofErr w:type="spellEnd"/>
      <w:r>
        <w:t xml:space="preserve"> до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затареного</w:t>
      </w:r>
      <w:proofErr w:type="spellEnd"/>
      <w:r>
        <w:t xml:space="preserve"> товару.</w:t>
      </w:r>
    </w:p>
    <w:p w:rsidR="00F41DF0" w:rsidRDefault="00F41DF0" w:rsidP="00F41DF0">
      <w:r>
        <w:t xml:space="preserve">Тару,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вивільнилася</w:t>
      </w:r>
      <w:proofErr w:type="spellEnd"/>
      <w:r>
        <w:t xml:space="preserve"> </w:t>
      </w:r>
      <w:proofErr w:type="spellStart"/>
      <w:r>
        <w:t>з-під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роздрібні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(</w:t>
      </w:r>
      <w:proofErr w:type="spellStart"/>
      <w:r>
        <w:t>мають</w:t>
      </w:r>
      <w:proofErr w:type="spellEnd"/>
      <w:r>
        <w:t xml:space="preserve">) </w:t>
      </w:r>
      <w:proofErr w:type="spellStart"/>
      <w:r>
        <w:t>повертати</w:t>
      </w:r>
      <w:proofErr w:type="spellEnd"/>
      <w:r>
        <w:t xml:space="preserve"> </w:t>
      </w:r>
      <w:proofErr w:type="spellStart"/>
      <w:r>
        <w:t>постачальникам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здавати</w:t>
      </w:r>
      <w:proofErr w:type="spellEnd"/>
      <w:r>
        <w:t xml:space="preserve"> </w:t>
      </w:r>
      <w:proofErr w:type="spellStart"/>
      <w:r>
        <w:t>таро</w:t>
      </w:r>
      <w:proofErr w:type="spellEnd"/>
      <w:r>
        <w:t>-</w:t>
      </w:r>
    </w:p>
    <w:p w:rsidR="00F41DF0" w:rsidRDefault="00F41DF0" w:rsidP="00F41DF0">
      <w:r>
        <w:t xml:space="preserve"> </w:t>
      </w:r>
      <w:proofErr w:type="spellStart"/>
      <w:r>
        <w:t>приймальним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тароремонтним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ідприємствам</w:t>
      </w:r>
      <w:proofErr w:type="spellEnd"/>
      <w:r>
        <w:t xml:space="preserve"> для повторного </w:t>
      </w:r>
      <w:proofErr w:type="spellStart"/>
      <w:r>
        <w:t>використання</w:t>
      </w:r>
      <w:proofErr w:type="spellEnd"/>
      <w:r>
        <w:t xml:space="preserve">. </w:t>
      </w:r>
      <w:proofErr w:type="spellStart"/>
      <w:r>
        <w:t>Дерев’яну</w:t>
      </w:r>
      <w:proofErr w:type="spellEnd"/>
      <w:r>
        <w:t xml:space="preserve"> тару </w:t>
      </w:r>
      <w:proofErr w:type="spellStart"/>
      <w:r>
        <w:t>оприбутковують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іковують</w:t>
      </w:r>
      <w:proofErr w:type="spellEnd"/>
      <w:r>
        <w:t xml:space="preserve"> за </w:t>
      </w:r>
      <w:proofErr w:type="spellStart"/>
      <w:r>
        <w:t>цінами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.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 xml:space="preserve"> (</w:t>
      </w:r>
      <w:proofErr w:type="spellStart"/>
      <w:r>
        <w:t>мішки</w:t>
      </w:r>
      <w:proofErr w:type="spellEnd"/>
      <w:r>
        <w:t xml:space="preserve">)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оприбутковувати</w:t>
      </w:r>
      <w:proofErr w:type="spellEnd"/>
      <w:r>
        <w:t xml:space="preserve"> не за </w:t>
      </w:r>
      <w:proofErr w:type="spellStart"/>
      <w:r>
        <w:t>цінами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, а за </w:t>
      </w:r>
      <w:proofErr w:type="spellStart"/>
      <w:r>
        <w:t>цінами</w:t>
      </w:r>
      <w:proofErr w:type="spellEnd"/>
      <w:r>
        <w:t xml:space="preserve">, </w:t>
      </w:r>
      <w:proofErr w:type="spellStart"/>
      <w:r>
        <w:t>встановленими</w:t>
      </w:r>
      <w:proofErr w:type="spellEnd"/>
      <w:r>
        <w:t xml:space="preserve"> для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>.</w:t>
      </w:r>
    </w:p>
    <w:p w:rsidR="00F41DF0" w:rsidRDefault="00F41DF0" w:rsidP="00F41DF0">
      <w:proofErr w:type="spellStart"/>
      <w:r>
        <w:t>Синтетичний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на </w:t>
      </w:r>
      <w:proofErr w:type="spellStart"/>
      <w:r>
        <w:t>рахунках</w:t>
      </w:r>
      <w:proofErr w:type="spellEnd"/>
      <w:r>
        <w:t>:</w:t>
      </w:r>
    </w:p>
    <w:p w:rsidR="00F41DF0" w:rsidRDefault="00F41DF0" w:rsidP="00F41DF0">
      <w:r>
        <w:t>109 «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>» (</w:t>
      </w:r>
      <w:proofErr w:type="spellStart"/>
      <w:r>
        <w:t>інвентарна</w:t>
      </w:r>
      <w:proofErr w:type="spellEnd"/>
      <w:r>
        <w:t xml:space="preserve"> тара,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слугує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один </w:t>
      </w:r>
      <w:proofErr w:type="spellStart"/>
      <w:r>
        <w:t>операційний</w:t>
      </w:r>
      <w:proofErr w:type="spellEnd"/>
      <w:r>
        <w:t xml:space="preserve"> цикл,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встановлену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>);</w:t>
      </w:r>
    </w:p>
    <w:p w:rsidR="00F41DF0" w:rsidRDefault="00F41DF0" w:rsidP="00F41DF0">
      <w:r>
        <w:t>115 «</w:t>
      </w:r>
      <w:proofErr w:type="spellStart"/>
      <w:r>
        <w:t>Інвентарна</w:t>
      </w:r>
      <w:proofErr w:type="spellEnd"/>
      <w:r>
        <w:t xml:space="preserve"> тара» (</w:t>
      </w:r>
      <w:proofErr w:type="spellStart"/>
      <w:r>
        <w:t>інвентарна</w:t>
      </w:r>
      <w:proofErr w:type="spellEnd"/>
      <w:r>
        <w:t xml:space="preserve"> тара,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слугує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більш</w:t>
      </w:r>
      <w:proofErr w:type="spellEnd"/>
      <w:r>
        <w:t xml:space="preserve"> один </w:t>
      </w:r>
      <w:proofErr w:type="spellStart"/>
      <w:r>
        <w:t>операційний</w:t>
      </w:r>
      <w:proofErr w:type="spellEnd"/>
      <w:r>
        <w:t xml:space="preserve"> цикл,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встановлену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); </w:t>
      </w:r>
    </w:p>
    <w:p w:rsidR="00F41DF0" w:rsidRDefault="00F41DF0" w:rsidP="00F41DF0">
      <w:r>
        <w:t>22 (</w:t>
      </w:r>
      <w:proofErr w:type="spellStart"/>
      <w:r>
        <w:t>інвентарна</w:t>
      </w:r>
      <w:proofErr w:type="spellEnd"/>
      <w:r>
        <w:t xml:space="preserve"> тара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терміном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року);</w:t>
      </w:r>
    </w:p>
    <w:p w:rsidR="00F41DF0" w:rsidRDefault="00F41DF0" w:rsidP="00F41DF0">
      <w:r>
        <w:t xml:space="preserve">204 «Тара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тарні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>» (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інвентарної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 xml:space="preserve">; а </w:t>
      </w:r>
      <w:proofErr w:type="spellStart"/>
      <w:r>
        <w:t>також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деталей,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для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ремонту);</w:t>
      </w:r>
    </w:p>
    <w:p w:rsidR="00F41DF0" w:rsidRDefault="00F41DF0" w:rsidP="00F41DF0"/>
    <w:p w:rsidR="005F7D18" w:rsidRDefault="00F41DF0" w:rsidP="00F41DF0">
      <w:r>
        <w:t xml:space="preserve">284 «Тара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товарами» (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оборотної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товарами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порожньої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 xml:space="preserve">). </w:t>
      </w:r>
      <w:proofErr w:type="spellStart"/>
      <w:r>
        <w:t>Торговельні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вести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 xml:space="preserve"> за </w:t>
      </w:r>
      <w:proofErr w:type="spellStart"/>
      <w:r>
        <w:t>середніми</w:t>
      </w:r>
      <w:proofErr w:type="spellEnd"/>
      <w:r>
        <w:t xml:space="preserve"> </w:t>
      </w:r>
      <w:proofErr w:type="spellStart"/>
      <w:r>
        <w:t>обліковими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 xml:space="preserve">, </w:t>
      </w:r>
      <w:proofErr w:type="spellStart"/>
      <w:r>
        <w:t>встановлюваними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за видами (</w:t>
      </w:r>
      <w:proofErr w:type="spellStart"/>
      <w:r>
        <w:t>групами</w:t>
      </w:r>
      <w:proofErr w:type="spellEnd"/>
      <w:r>
        <w:t xml:space="preserve">) </w:t>
      </w:r>
      <w:proofErr w:type="spellStart"/>
      <w:r>
        <w:t>тари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 xml:space="preserve"> на тару. </w:t>
      </w:r>
      <w:proofErr w:type="spellStart"/>
      <w:proofErr w:type="gramStart"/>
      <w:r>
        <w:t>Р</w:t>
      </w:r>
      <w:proofErr w:type="gramEnd"/>
      <w:r>
        <w:t>ізницю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та </w:t>
      </w:r>
      <w:proofErr w:type="spellStart"/>
      <w:r>
        <w:t>середніми</w:t>
      </w:r>
      <w:proofErr w:type="spellEnd"/>
      <w:r>
        <w:t xml:space="preserve"> </w:t>
      </w:r>
      <w:proofErr w:type="spellStart"/>
      <w:r>
        <w:t>обліковими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 xml:space="preserve"> </w:t>
      </w:r>
      <w:proofErr w:type="spellStart"/>
      <w:r>
        <w:t>відносять</w:t>
      </w:r>
      <w:proofErr w:type="spellEnd"/>
      <w:r>
        <w:t xml:space="preserve"> на </w:t>
      </w:r>
      <w:proofErr w:type="spellStart"/>
      <w:r>
        <w:t>субрахунок</w:t>
      </w:r>
      <w:proofErr w:type="spellEnd"/>
      <w:r>
        <w:t xml:space="preserve"> 285 «</w:t>
      </w:r>
      <w:proofErr w:type="spellStart"/>
      <w:r>
        <w:t>Торгова</w:t>
      </w:r>
      <w:proofErr w:type="spellEnd"/>
      <w:r>
        <w:t xml:space="preserve"> </w:t>
      </w:r>
      <w:proofErr w:type="spellStart"/>
      <w:r>
        <w:t>націнка</w:t>
      </w:r>
      <w:proofErr w:type="spellEnd"/>
      <w:r>
        <w:t>».</w:t>
      </w:r>
    </w:p>
    <w:sectPr w:rsidR="005F7D18" w:rsidSect="00F41D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DF0"/>
    <w:rsid w:val="005F7D18"/>
    <w:rsid w:val="00F4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2</cp:revision>
  <dcterms:created xsi:type="dcterms:W3CDTF">2011-11-28T08:45:00Z</dcterms:created>
  <dcterms:modified xsi:type="dcterms:W3CDTF">2011-11-28T09:02:00Z</dcterms:modified>
</cp:coreProperties>
</file>