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43" w:rsidRDefault="007B4943">
      <w:pPr>
        <w:rPr>
          <w:sz w:val="28"/>
          <w:szCs w:val="28"/>
          <w:lang w:val="uk-UA"/>
        </w:rPr>
      </w:pPr>
      <w:r w:rsidRPr="000B58F5">
        <w:t xml:space="preserve">                                                </w:t>
      </w:r>
      <w:r>
        <w:rPr>
          <w:sz w:val="28"/>
          <w:szCs w:val="28"/>
          <w:lang w:val="uk-UA"/>
        </w:rPr>
        <w:t>Практична робота №1</w:t>
      </w:r>
    </w:p>
    <w:p w:rsidR="007B4943" w:rsidRDefault="007B4943" w:rsidP="007B4943">
      <w:pPr>
        <w:rPr>
          <w:sz w:val="28"/>
          <w:szCs w:val="28"/>
          <w:lang w:val="uk-UA"/>
        </w:rPr>
      </w:pPr>
      <w:r w:rsidRPr="006559E4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:Облік основних засобів</w:t>
      </w:r>
    </w:p>
    <w:p w:rsidR="007B4943" w:rsidRPr="000B58F5" w:rsidRDefault="007B4943" w:rsidP="007B4943">
      <w:pPr>
        <w:rPr>
          <w:sz w:val="28"/>
          <w:szCs w:val="28"/>
          <w:lang w:val="uk-UA"/>
        </w:rPr>
      </w:pPr>
      <w:r w:rsidRPr="006559E4">
        <w:rPr>
          <w:b/>
          <w:lang w:val="uk-UA"/>
        </w:rPr>
        <w:t>Мета</w:t>
      </w:r>
      <w:r w:rsidRPr="00830463">
        <w:rPr>
          <w:lang w:val="uk-UA"/>
        </w:rPr>
        <w:t>:</w:t>
      </w:r>
      <w:r w:rsidRPr="000B58F5">
        <w:rPr>
          <w:sz w:val="28"/>
          <w:szCs w:val="28"/>
          <w:lang w:val="uk-UA"/>
        </w:rPr>
        <w:t xml:space="preserve">Вдосконалити навички по розрахунку первісної вартості основних </w:t>
      </w:r>
    </w:p>
    <w:p w:rsidR="00B238DA" w:rsidRPr="000B58F5" w:rsidRDefault="007B494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Засобів отриманих внаслідок капітального будівництва, а також</w:t>
      </w:r>
    </w:p>
    <w:p w:rsidR="007B4943" w:rsidRPr="000B58F5" w:rsidRDefault="007B494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Відображенню господарських операцій в бухгалтерському обліку.</w:t>
      </w:r>
    </w:p>
    <w:p w:rsidR="007B4943" w:rsidRPr="00830463" w:rsidRDefault="007B4943" w:rsidP="007B4943">
      <w:pPr>
        <w:rPr>
          <w:lang w:val="uk-UA"/>
        </w:rPr>
      </w:pPr>
    </w:p>
    <w:p w:rsidR="007B4943" w:rsidRPr="000B58F5" w:rsidRDefault="007B4943" w:rsidP="000B58F5">
      <w:pPr>
        <w:jc w:val="center"/>
        <w:rPr>
          <w:b/>
          <w:sz w:val="28"/>
          <w:szCs w:val="28"/>
          <w:lang w:val="uk-UA"/>
        </w:rPr>
      </w:pPr>
      <w:r w:rsidRPr="000B58F5">
        <w:rPr>
          <w:b/>
          <w:sz w:val="28"/>
          <w:szCs w:val="28"/>
          <w:lang w:val="uk-UA"/>
        </w:rPr>
        <w:t>Вихідні дані:</w:t>
      </w:r>
    </w:p>
    <w:p w:rsidR="007B4943" w:rsidRPr="000B58F5" w:rsidRDefault="007B494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      Станом на 01.09 поточного року в журналі господарських операцій торгово-виробничого підприємства є наступні записи:</w:t>
      </w:r>
    </w:p>
    <w:p w:rsidR="007B4943" w:rsidRPr="000B58F5" w:rsidRDefault="00D32F76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</w:t>
      </w:r>
      <w:r w:rsidR="00830463" w:rsidRPr="000B58F5">
        <w:rPr>
          <w:sz w:val="28"/>
          <w:szCs w:val="28"/>
          <w:lang w:val="uk-UA"/>
        </w:rPr>
        <w:t xml:space="preserve"> 1.   </w:t>
      </w:r>
      <w:r w:rsidR="007B4943" w:rsidRPr="000B58F5">
        <w:rPr>
          <w:sz w:val="28"/>
          <w:szCs w:val="28"/>
          <w:lang w:val="uk-UA"/>
        </w:rPr>
        <w:t xml:space="preserve">Від фірми </w:t>
      </w:r>
      <w:proofErr w:type="spellStart"/>
      <w:r w:rsidR="007B4943" w:rsidRPr="000B58F5">
        <w:rPr>
          <w:sz w:val="28"/>
          <w:szCs w:val="28"/>
          <w:lang w:val="uk-UA"/>
        </w:rPr>
        <w:t>“</w:t>
      </w:r>
      <w:r w:rsidR="00FD5373" w:rsidRPr="000B58F5">
        <w:rPr>
          <w:sz w:val="28"/>
          <w:szCs w:val="28"/>
          <w:lang w:val="uk-UA"/>
        </w:rPr>
        <w:t>Продбумсервіс”</w:t>
      </w:r>
      <w:proofErr w:type="spellEnd"/>
      <w:r w:rsidR="00FD5373" w:rsidRPr="000B58F5">
        <w:rPr>
          <w:sz w:val="28"/>
          <w:szCs w:val="28"/>
          <w:lang w:val="uk-UA"/>
        </w:rPr>
        <w:t xml:space="preserve"> отримані будівельні матеріали для побудови 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 </w:t>
      </w:r>
      <w:r w:rsidR="00FD5373" w:rsidRPr="000B58F5">
        <w:rPr>
          <w:sz w:val="28"/>
          <w:szCs w:val="28"/>
          <w:lang w:val="uk-UA"/>
        </w:rPr>
        <w:t>Виробничого приміщення, а саме: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</w:t>
      </w:r>
      <w:r w:rsidR="00FD5373" w:rsidRPr="000B58F5">
        <w:rPr>
          <w:sz w:val="28"/>
          <w:szCs w:val="28"/>
          <w:lang w:val="uk-UA"/>
        </w:rPr>
        <w:t>-</w:t>
      </w:r>
      <w:r w:rsidR="000B58F5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Цегла 10000 шт./2,4 грн.(за штуку);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</w:t>
      </w:r>
      <w:r w:rsidR="00FD5373" w:rsidRPr="000B58F5">
        <w:rPr>
          <w:sz w:val="28"/>
          <w:szCs w:val="28"/>
          <w:lang w:val="uk-UA"/>
        </w:rPr>
        <w:t>-</w:t>
      </w:r>
      <w:r w:rsidR="000B58F5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Цемент 2 т./360 грн.(за тону);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</w:t>
      </w:r>
      <w:r w:rsidR="00FD5373" w:rsidRPr="000B58F5">
        <w:rPr>
          <w:sz w:val="28"/>
          <w:szCs w:val="28"/>
          <w:lang w:val="uk-UA"/>
        </w:rPr>
        <w:t>-</w:t>
      </w:r>
      <w:r w:rsidR="000B58F5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Пісок 1,2 т./75 грн. (за тону);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</w:t>
      </w:r>
      <w:r w:rsidR="00FD5373" w:rsidRPr="000B58F5">
        <w:rPr>
          <w:sz w:val="28"/>
          <w:szCs w:val="28"/>
          <w:lang w:val="uk-UA"/>
        </w:rPr>
        <w:t>-</w:t>
      </w:r>
      <w:r w:rsidR="000B58F5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Вапно 900 кг./0,45 грн.(за кілограм);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</w:t>
      </w:r>
      <w:r w:rsidR="00FD5373" w:rsidRPr="000B58F5">
        <w:rPr>
          <w:sz w:val="28"/>
          <w:szCs w:val="28"/>
          <w:lang w:val="uk-UA"/>
        </w:rPr>
        <w:t>-</w:t>
      </w:r>
      <w:r w:rsidR="000B58F5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Гіпс 200 кг./0,8 грн. (за кілограм);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</w:t>
      </w:r>
      <w:r w:rsidR="00FD5373" w:rsidRPr="000B58F5">
        <w:rPr>
          <w:sz w:val="28"/>
          <w:szCs w:val="28"/>
          <w:lang w:val="uk-UA"/>
        </w:rPr>
        <w:t>-</w:t>
      </w:r>
      <w:r w:rsidR="000B58F5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Фарби емалеві 96 кг./8 грн.(за кілограм);</w:t>
      </w: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</w:t>
      </w:r>
      <w:r w:rsidR="00FD5373" w:rsidRPr="000B58F5">
        <w:rPr>
          <w:sz w:val="28"/>
          <w:szCs w:val="28"/>
          <w:lang w:val="uk-UA"/>
        </w:rPr>
        <w:t>-</w:t>
      </w:r>
      <w:r w:rsidR="000B58F5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Дошки 5 м./200 грн.(за 1м.)</w:t>
      </w:r>
    </w:p>
    <w:p w:rsidR="000B58F5" w:rsidRDefault="000B58F5" w:rsidP="007B4943">
      <w:pPr>
        <w:rPr>
          <w:sz w:val="28"/>
          <w:szCs w:val="28"/>
          <w:lang w:val="uk-UA"/>
        </w:rPr>
      </w:pPr>
    </w:p>
    <w:p w:rsidR="00FD5373" w:rsidRPr="000B58F5" w:rsidRDefault="00830463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2</w:t>
      </w:r>
      <w:r w:rsidR="00D32F76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.</w:t>
      </w:r>
      <w:r w:rsidR="00D32F76" w:rsidRPr="000B58F5">
        <w:rPr>
          <w:sz w:val="28"/>
          <w:szCs w:val="28"/>
          <w:lang w:val="uk-UA"/>
        </w:rPr>
        <w:t xml:space="preserve"> </w:t>
      </w:r>
      <w:r w:rsidR="00FD5373" w:rsidRPr="000B58F5">
        <w:rPr>
          <w:sz w:val="28"/>
          <w:szCs w:val="28"/>
          <w:lang w:val="uk-UA"/>
        </w:rPr>
        <w:t>Нарахована заробітна плата столярам</w:t>
      </w:r>
      <w:r w:rsidR="00D32F76" w:rsidRPr="000B58F5">
        <w:rPr>
          <w:sz w:val="28"/>
          <w:szCs w:val="28"/>
          <w:lang w:val="uk-UA"/>
        </w:rPr>
        <w:t>-990 грн.,мулярам-1300 грн.,</w:t>
      </w:r>
    </w:p>
    <w:p w:rsidR="00D32F76" w:rsidRPr="000B58F5" w:rsidRDefault="00D32F76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 робітникам-1720 грн.,інженерно-технічним працівникам-710 грн.</w:t>
      </w:r>
    </w:p>
    <w:p w:rsidR="00D32F76" w:rsidRPr="000B58F5" w:rsidRDefault="00D32F76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3. Придбано технічне обладнання  на суму-34000 грн.</w:t>
      </w:r>
      <w:r w:rsidR="000B58F5" w:rsidRPr="000B58F5">
        <w:rPr>
          <w:sz w:val="28"/>
          <w:szCs w:val="28"/>
          <w:lang w:val="uk-UA"/>
        </w:rPr>
        <w:t xml:space="preserve"> </w:t>
      </w:r>
      <w:r w:rsidRPr="000B58F5">
        <w:rPr>
          <w:sz w:val="28"/>
          <w:szCs w:val="28"/>
          <w:lang w:val="uk-UA"/>
        </w:rPr>
        <w:t>та комп‘ютерна</w:t>
      </w:r>
    </w:p>
    <w:p w:rsidR="00D32F76" w:rsidRPr="000B58F5" w:rsidRDefault="00D32F76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техніка-18000грн.</w:t>
      </w:r>
      <w:r w:rsidR="000B58F5" w:rsidRPr="000B58F5">
        <w:rPr>
          <w:sz w:val="28"/>
          <w:szCs w:val="28"/>
          <w:lang w:val="uk-UA"/>
        </w:rPr>
        <w:t xml:space="preserve"> </w:t>
      </w:r>
    </w:p>
    <w:p w:rsidR="00CB1292" w:rsidRPr="000B58F5" w:rsidRDefault="00D32F76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4. Послуги по монтажу технічного обладнання </w:t>
      </w:r>
      <w:r w:rsidR="00CB1292" w:rsidRPr="000B58F5">
        <w:rPr>
          <w:sz w:val="28"/>
          <w:szCs w:val="28"/>
          <w:lang w:val="uk-UA"/>
        </w:rPr>
        <w:t xml:space="preserve">виконані підрядною </w:t>
      </w:r>
    </w:p>
    <w:p w:rsidR="00CB1292" w:rsidRPr="000B58F5" w:rsidRDefault="00CB1292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організацією склали 1470 грн.,транспортні послуги на доставку</w:t>
      </w:r>
    </w:p>
    <w:p w:rsidR="00CB1292" w:rsidRPr="000B58F5" w:rsidRDefault="00CB1292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технічного обладнання та комп‘ютерної техніки склали 720 грн.</w:t>
      </w:r>
    </w:p>
    <w:p w:rsidR="00CB1292" w:rsidRPr="000B58F5" w:rsidRDefault="00CB1292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5. Вкінці звітного періоду проведено нарахування амортизації на виробничу </w:t>
      </w:r>
    </w:p>
    <w:p w:rsidR="00CB1292" w:rsidRPr="000B58F5" w:rsidRDefault="00CB1292" w:rsidP="007B4943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будівлю технічне обладнання та комп‘ютерну техніку (суму визначити).</w:t>
      </w:r>
    </w:p>
    <w:p w:rsidR="00CB1292" w:rsidRPr="000B58F5" w:rsidRDefault="00CB1292" w:rsidP="007B4943">
      <w:pPr>
        <w:rPr>
          <w:b/>
          <w:i/>
          <w:sz w:val="28"/>
          <w:szCs w:val="28"/>
          <w:lang w:val="uk-UA"/>
        </w:rPr>
      </w:pPr>
      <w:r w:rsidRPr="000B58F5">
        <w:rPr>
          <w:b/>
          <w:i/>
          <w:sz w:val="28"/>
          <w:szCs w:val="28"/>
          <w:lang w:val="uk-UA"/>
        </w:rPr>
        <w:t>Примітка:</w:t>
      </w:r>
    </w:p>
    <w:p w:rsidR="00CB1292" w:rsidRPr="000B58F5" w:rsidRDefault="00CB1292" w:rsidP="00CB1292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За звітній період плановий обсяг реалізації визначено в розмірі</w:t>
      </w:r>
      <w:r w:rsidR="00595F01" w:rsidRPr="000B58F5">
        <w:rPr>
          <w:sz w:val="28"/>
          <w:szCs w:val="28"/>
          <w:lang w:val="uk-UA"/>
        </w:rPr>
        <w:t xml:space="preserve"> </w:t>
      </w:r>
      <w:r w:rsidRPr="000B58F5">
        <w:rPr>
          <w:sz w:val="28"/>
          <w:szCs w:val="28"/>
          <w:lang w:val="uk-UA"/>
        </w:rPr>
        <w:t>-    24000 грн.;</w:t>
      </w:r>
    </w:p>
    <w:p w:rsidR="00CB1292" w:rsidRPr="000B58F5" w:rsidRDefault="00595F01" w:rsidP="00CB1292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Ліквідаційна вартість виробничої споруди визначена в розмірі -</w:t>
      </w:r>
      <w:r w:rsidR="00CB1292" w:rsidRPr="000B58F5">
        <w:rPr>
          <w:sz w:val="28"/>
          <w:szCs w:val="28"/>
          <w:lang w:val="uk-UA"/>
        </w:rPr>
        <w:t xml:space="preserve">  </w:t>
      </w:r>
    </w:p>
    <w:p w:rsidR="00595F01" w:rsidRPr="000B58F5" w:rsidRDefault="00595F01" w:rsidP="00595F01">
      <w:pPr>
        <w:pStyle w:val="a6"/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1200 грн., технічне обладнання – 900 грн.</w:t>
      </w:r>
    </w:p>
    <w:p w:rsidR="00595F01" w:rsidRPr="000B58F5" w:rsidRDefault="00595F01" w:rsidP="00595F01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>Транспортні витрати розподілені по технічному обладнані та комп‘ютерній техніці пропозиції щодо вартості придбання.</w:t>
      </w:r>
    </w:p>
    <w:p w:rsidR="00595F01" w:rsidRPr="000B58F5" w:rsidRDefault="00595F01" w:rsidP="00595F01">
      <w:pPr>
        <w:pStyle w:val="a6"/>
        <w:rPr>
          <w:b/>
          <w:sz w:val="28"/>
          <w:szCs w:val="28"/>
          <w:lang w:val="uk-UA"/>
        </w:rPr>
      </w:pPr>
      <w:r w:rsidRPr="000B58F5">
        <w:rPr>
          <w:b/>
          <w:sz w:val="28"/>
          <w:szCs w:val="28"/>
          <w:lang w:val="uk-UA"/>
        </w:rPr>
        <w:t xml:space="preserve">                     Послідовність виконання роботи:</w:t>
      </w:r>
    </w:p>
    <w:p w:rsidR="00595F01" w:rsidRPr="000B58F5" w:rsidRDefault="00595F01" w:rsidP="000B58F5">
      <w:pPr>
        <w:pStyle w:val="a6"/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</w:t>
      </w:r>
      <w:r w:rsidR="00830463" w:rsidRPr="000B58F5">
        <w:rPr>
          <w:sz w:val="28"/>
          <w:szCs w:val="28"/>
          <w:lang w:val="uk-UA"/>
        </w:rPr>
        <w:t xml:space="preserve">1. </w:t>
      </w:r>
      <w:r w:rsidRPr="000B58F5">
        <w:rPr>
          <w:sz w:val="28"/>
          <w:szCs w:val="28"/>
          <w:lang w:val="uk-UA"/>
        </w:rPr>
        <w:t>Розрахувати балансову вартість виробничої споруди;</w:t>
      </w:r>
    </w:p>
    <w:p w:rsidR="00595F01" w:rsidRPr="000B58F5" w:rsidRDefault="00830463" w:rsidP="00595F01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2.</w:t>
      </w:r>
      <w:r w:rsidR="00595F01" w:rsidRPr="000B58F5">
        <w:rPr>
          <w:sz w:val="28"/>
          <w:szCs w:val="28"/>
          <w:lang w:val="uk-UA"/>
        </w:rPr>
        <w:t xml:space="preserve"> Розподілити суму транспортних витрат пов‘язаних із транспортуванням</w:t>
      </w:r>
    </w:p>
    <w:p w:rsidR="00595F01" w:rsidRPr="000B58F5" w:rsidRDefault="00595F01" w:rsidP="00595F01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    технічного обладнання та комп‘ютерної техніки;</w:t>
      </w:r>
    </w:p>
    <w:p w:rsidR="00595F01" w:rsidRPr="000B58F5" w:rsidRDefault="00830463" w:rsidP="00595F01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3. Розрахувати первісну вартість технічного обладнання та комп‘ютерної </w:t>
      </w:r>
    </w:p>
    <w:p w:rsidR="00830463" w:rsidRPr="000B58F5" w:rsidRDefault="00830463" w:rsidP="00595F01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       техніки;</w:t>
      </w:r>
    </w:p>
    <w:p w:rsidR="00830463" w:rsidRPr="000B58F5" w:rsidRDefault="00830463" w:rsidP="00595F01">
      <w:pPr>
        <w:rPr>
          <w:sz w:val="28"/>
          <w:szCs w:val="28"/>
          <w:lang w:val="uk-UA"/>
        </w:rPr>
      </w:pPr>
      <w:r w:rsidRPr="000B58F5">
        <w:rPr>
          <w:sz w:val="28"/>
          <w:szCs w:val="28"/>
          <w:lang w:val="uk-UA"/>
        </w:rPr>
        <w:t xml:space="preserve"> 4. Провести нарахування амортизації на будівлю та обладнання виробничим методом.</w:t>
      </w:r>
    </w:p>
    <w:p w:rsidR="00595F01" w:rsidRPr="000B58F5" w:rsidRDefault="00595F01" w:rsidP="00595F01">
      <w:pPr>
        <w:pStyle w:val="a6"/>
        <w:rPr>
          <w:sz w:val="28"/>
          <w:szCs w:val="28"/>
          <w:lang w:val="uk-UA"/>
        </w:rPr>
      </w:pPr>
    </w:p>
    <w:p w:rsidR="007B4943" w:rsidRPr="007B4943" w:rsidRDefault="007B4943" w:rsidP="007B4943">
      <w:pPr>
        <w:rPr>
          <w:sz w:val="28"/>
          <w:szCs w:val="28"/>
          <w:lang w:val="uk-UA"/>
        </w:rPr>
      </w:pPr>
    </w:p>
    <w:sectPr w:rsidR="007B4943" w:rsidRPr="007B4943" w:rsidSect="00B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A8" w:rsidRDefault="003203A8" w:rsidP="00830463">
      <w:r>
        <w:separator/>
      </w:r>
    </w:p>
  </w:endnote>
  <w:endnote w:type="continuationSeparator" w:id="1">
    <w:p w:rsidR="003203A8" w:rsidRDefault="003203A8" w:rsidP="0083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A8" w:rsidRDefault="003203A8" w:rsidP="00830463">
      <w:r>
        <w:separator/>
      </w:r>
    </w:p>
  </w:footnote>
  <w:footnote w:type="continuationSeparator" w:id="1">
    <w:p w:rsidR="003203A8" w:rsidRDefault="003203A8" w:rsidP="0083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D96"/>
    <w:multiLevelType w:val="hybridMultilevel"/>
    <w:tmpl w:val="3AC0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C0EB0"/>
    <w:multiLevelType w:val="hybridMultilevel"/>
    <w:tmpl w:val="7BC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943"/>
    <w:rsid w:val="000B58F5"/>
    <w:rsid w:val="003203A8"/>
    <w:rsid w:val="00595F01"/>
    <w:rsid w:val="006559E4"/>
    <w:rsid w:val="006F0712"/>
    <w:rsid w:val="007B4943"/>
    <w:rsid w:val="007C10F6"/>
    <w:rsid w:val="00830463"/>
    <w:rsid w:val="00B238DA"/>
    <w:rsid w:val="00BC0A92"/>
    <w:rsid w:val="00C92BEE"/>
    <w:rsid w:val="00CB1292"/>
    <w:rsid w:val="00D32F76"/>
    <w:rsid w:val="00F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0F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10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0F6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7C10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7C10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C10F6"/>
    <w:rPr>
      <w:i/>
      <w:iCs/>
    </w:rPr>
  </w:style>
  <w:style w:type="paragraph" w:styleId="a6">
    <w:name w:val="List Paragraph"/>
    <w:basedOn w:val="a"/>
    <w:uiPriority w:val="34"/>
    <w:qFormat/>
    <w:rsid w:val="007B4943"/>
    <w:pPr>
      <w:ind w:left="720"/>
      <w:contextualSpacing/>
    </w:pPr>
  </w:style>
  <w:style w:type="paragraph" w:styleId="a7">
    <w:name w:val="header"/>
    <w:basedOn w:val="a"/>
    <w:link w:val="a8"/>
    <w:rsid w:val="0083046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830463"/>
    <w:rPr>
      <w:sz w:val="24"/>
      <w:szCs w:val="24"/>
    </w:rPr>
  </w:style>
  <w:style w:type="paragraph" w:styleId="a9">
    <w:name w:val="footer"/>
    <w:basedOn w:val="a"/>
    <w:link w:val="aa"/>
    <w:rsid w:val="00830463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rsid w:val="008304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2011-02-17T08:57:00Z</dcterms:created>
  <dcterms:modified xsi:type="dcterms:W3CDTF">2011-02-17T10:33:00Z</dcterms:modified>
</cp:coreProperties>
</file>